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52A" w:rsidRPr="00DF25CC" w:rsidRDefault="000F652A" w:rsidP="000F652A">
      <w:pPr>
        <w:pStyle w:val="Heading1"/>
        <w:rPr>
          <w:lang w:val="ro-RO"/>
        </w:rPr>
      </w:pPr>
      <w:bookmarkStart w:id="0" w:name="_Toc122034476"/>
      <w:r w:rsidRPr="00DF25CC">
        <w:rPr>
          <w:lang w:val="ro-RO"/>
        </w:rPr>
        <w:t>DECLARAȚIA DEBITORULUI ANEXATĂ LA CEREREA INTRODUCTIVĂ</w:t>
      </w:r>
      <w:bookmarkEnd w:id="0"/>
    </w:p>
    <w:p w:rsidR="000F652A" w:rsidRDefault="000F652A" w:rsidP="000F652A">
      <w:pPr>
        <w:pStyle w:val="ListParagraph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0F652A" w:rsidRPr="0069487D" w:rsidRDefault="000F652A" w:rsidP="000F652A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 xml:space="preserve">Sediul materiei: Legea Insolvabilității nr. 149 din 29.06.2012,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Capitolul III, S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>ecți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unea  1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 xml:space="preserve">, art.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85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>;</w:t>
      </w:r>
    </w:p>
    <w:p w:rsidR="000F652A" w:rsidRPr="00564C86" w:rsidRDefault="000F652A" w:rsidP="000F652A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b/>
          <w:sz w:val="24"/>
          <w:szCs w:val="24"/>
          <w:lang w:val="ro-RO"/>
        </w:rPr>
        <w:t>DECLARAȚIE</w:t>
      </w:r>
    </w:p>
    <w:p w:rsidR="000F652A" w:rsidRPr="007D425A" w:rsidRDefault="000F652A" w:rsidP="000F652A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D425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dată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în </w:t>
      </w:r>
      <w:r w:rsidRPr="007D425A">
        <w:rPr>
          <w:rFonts w:ascii="Times New Roman" w:hAnsi="Times New Roman" w:cs="Times New Roman"/>
          <w:b/>
          <w:i/>
          <w:sz w:val="24"/>
          <w:szCs w:val="24"/>
          <w:lang w:val="ro-RO"/>
        </w:rPr>
        <w:t>conform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itate cu</w:t>
      </w:r>
      <w:r w:rsidRPr="007D425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art. 85 din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Legea I</w:t>
      </w:r>
      <w:r w:rsidRPr="007D425A">
        <w:rPr>
          <w:rFonts w:ascii="Times New Roman" w:hAnsi="Times New Roman" w:cs="Times New Roman"/>
          <w:b/>
          <w:i/>
          <w:sz w:val="24"/>
          <w:szCs w:val="24"/>
          <w:lang w:val="ro-RO"/>
        </w:rPr>
        <w:t>nsolvabilității</w:t>
      </w:r>
      <w:r w:rsidRPr="00D369A2">
        <w:rPr>
          <w:rStyle w:val="FootnoteReference"/>
          <w:b/>
          <w:sz w:val="24"/>
          <w:szCs w:val="24"/>
          <w:lang w:val="ro-RO"/>
        </w:rPr>
        <w:footnoteReference w:id="1"/>
      </w:r>
    </w:p>
    <w:p w:rsidR="000F652A" w:rsidRDefault="000F652A" w:rsidP="000F65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F652A" w:rsidRPr="00564C86" w:rsidRDefault="000F652A" w:rsidP="000F652A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sz w:val="24"/>
          <w:szCs w:val="24"/>
          <w:lang w:val="ro-RO"/>
        </w:rPr>
        <w:t xml:space="preserve">Eu,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nume, prenume</w:t>
      </w:r>
      <w:r>
        <w:rPr>
          <w:rFonts w:ascii="Times New Roman" w:hAnsi="Times New Roman" w:cs="Times New Roman"/>
          <w:sz w:val="24"/>
          <w:szCs w:val="24"/>
          <w:lang w:val="ro-RO"/>
        </w:rPr>
        <w:t>), în calitate de administrator al ______,</w:t>
      </w:r>
      <w:r w:rsidRPr="00564C86">
        <w:rPr>
          <w:rFonts w:ascii="Times New Roman" w:hAnsi="Times New Roman" w:cs="Times New Roman"/>
          <w:sz w:val="24"/>
          <w:szCs w:val="24"/>
          <w:lang w:val="ro-RO"/>
        </w:rPr>
        <w:t xml:space="preserve"> declar 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onoarea și răspunderea mea că orice </w:t>
      </w:r>
      <w:proofErr w:type="spellStart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informaţie</w:t>
      </w:r>
      <w:proofErr w:type="spellEnd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orală sau scrisă, pe care o voi prezenta </w:t>
      </w:r>
      <w:proofErr w:type="spellStart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insolvabilitate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despre patrimoniul debitorului </w:t>
      </w:r>
      <w:proofErr w:type="spellStart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despre activitatea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lui 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întreprinzător sau despre orice alt fapt pe care îl cunosc este adevărată </w:t>
      </w:r>
      <w:proofErr w:type="spellStart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completă. </w:t>
      </w:r>
    </w:p>
    <w:p w:rsidR="000F652A" w:rsidRPr="00564C86" w:rsidRDefault="000F652A" w:rsidP="000F652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Totodată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 comunic următoarele informații despre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patrimoniul/activitatea Societății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Comerciale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______ 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:rsidR="000F652A" w:rsidRPr="00564C86" w:rsidRDefault="000F652A" w:rsidP="000F652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are/nu are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>
        <w:rPr>
          <w:rStyle w:val="FootnoteReference"/>
          <w:color w:val="000000"/>
          <w:sz w:val="24"/>
          <w:szCs w:val="24"/>
          <w:lang w:val="ro-RO"/>
        </w:rPr>
        <w:footnoteReference w:id="2"/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bunuri imobile înregistrate cu drept de proprietate.</w:t>
      </w:r>
    </w:p>
    <w:p w:rsidR="000F652A" w:rsidRPr="00564C86" w:rsidRDefault="000F652A" w:rsidP="000F652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are/nu are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bunur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i mobile înregistrate după sine.</w:t>
      </w:r>
    </w:p>
    <w:p w:rsidR="000F652A" w:rsidRPr="00564C86" w:rsidRDefault="000F652A" w:rsidP="000F652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are/nu are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bunuri imobile gajate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0F652A" w:rsidRPr="00D44962" w:rsidRDefault="000F652A" w:rsidP="000F65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are cont de decontare deschis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banca </w:t>
      </w:r>
      <w:r w:rsidRPr="00D44962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 soldul _________________________ lei.</w:t>
      </w:r>
    </w:p>
    <w:p w:rsidR="000F652A" w:rsidRPr="00D44962" w:rsidRDefault="000F652A" w:rsidP="000F652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deține datorii în mărime de </w:t>
      </w:r>
      <w:r w:rsidRPr="00D4496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_______________________ </w:t>
      </w:r>
      <w:r w:rsidRPr="00D44962">
        <w:rPr>
          <w:rFonts w:ascii="Times New Roman" w:hAnsi="Times New Roman" w:cs="Times New Roman"/>
          <w:sz w:val="24"/>
          <w:szCs w:val="24"/>
          <w:lang w:val="ro-RO"/>
        </w:rPr>
        <w:t xml:space="preserve"> lei,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la situația din 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creditorii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înreprinderii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fiind indicați în lista creditorilor</w:t>
      </w:r>
      <w:r>
        <w:rPr>
          <w:rStyle w:val="FootnoteReference"/>
          <w:color w:val="000000"/>
          <w:sz w:val="24"/>
          <w:szCs w:val="24"/>
          <w:lang w:val="ro-RO"/>
        </w:rPr>
        <w:footnoteReference w:id="3"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0F652A" w:rsidRDefault="000F652A" w:rsidP="000F652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deține creanțe </w:t>
      </w:r>
      <w:proofErr w:type="spellStart"/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debitoriale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mărime de </w:t>
      </w:r>
      <w:r w:rsidRPr="00D4496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_______________________ </w:t>
      </w:r>
      <w:r w:rsidRPr="00D44962">
        <w:rPr>
          <w:rFonts w:ascii="Times New Roman" w:hAnsi="Times New Roman" w:cs="Times New Roman"/>
          <w:sz w:val="24"/>
          <w:szCs w:val="24"/>
          <w:lang w:val="ro-RO"/>
        </w:rPr>
        <w:t xml:space="preserve"> lei,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debitorii întreprinderii fiind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indicați în lista debitorilor.</w:t>
      </w:r>
    </w:p>
    <w:p w:rsidR="000F652A" w:rsidRPr="00D44962" w:rsidRDefault="000F652A" w:rsidP="000F652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Continuarea activității întreprinderii va duce la insolvabilitatea acesteia. </w:t>
      </w:r>
    </w:p>
    <w:p w:rsidR="000F652A" w:rsidRDefault="000F652A" w:rsidP="000F65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Administrator/fondator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</w:t>
      </w:r>
    </w:p>
    <w:p w:rsidR="000F652A" w:rsidRDefault="000F652A" w:rsidP="000F652A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 w:rsidRPr="00992332">
        <w:rPr>
          <w:rFonts w:ascii="Times New Roman" w:hAnsi="Times New Roman" w:cs="Times New Roman"/>
          <w:i/>
          <w:sz w:val="24"/>
          <w:szCs w:val="24"/>
          <w:lang w:val="ro-RO"/>
        </w:rPr>
        <w:t>semnătura</w:t>
      </w:r>
    </w:p>
    <w:p w:rsidR="000F652A" w:rsidRDefault="000F652A" w:rsidP="000F652A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_____________</w:t>
      </w:r>
    </w:p>
    <w:p w:rsidR="000F652A" w:rsidRPr="007D425A" w:rsidRDefault="000F652A" w:rsidP="000F652A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  <w:t xml:space="preserve">          </w:t>
      </w:r>
      <w:r w:rsidRPr="007D425A"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</w:p>
    <w:p w:rsidR="000F652A" w:rsidRDefault="000F652A"/>
    <w:sectPr w:rsidR="000F652A" w:rsidSect="000F652A">
      <w:pgSz w:w="11906" w:h="16838"/>
      <w:pgMar w:top="720" w:right="720" w:bottom="81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87C" w:rsidRDefault="0098587C" w:rsidP="000F652A">
      <w:pPr>
        <w:spacing w:after="0" w:line="240" w:lineRule="auto"/>
      </w:pPr>
      <w:r>
        <w:separator/>
      </w:r>
    </w:p>
  </w:endnote>
  <w:endnote w:type="continuationSeparator" w:id="0">
    <w:p w:rsidR="0098587C" w:rsidRDefault="0098587C" w:rsidP="000F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87C" w:rsidRDefault="0098587C" w:rsidP="000F652A">
      <w:pPr>
        <w:spacing w:after="0" w:line="240" w:lineRule="auto"/>
      </w:pPr>
      <w:r>
        <w:separator/>
      </w:r>
    </w:p>
  </w:footnote>
  <w:footnote w:type="continuationSeparator" w:id="0">
    <w:p w:rsidR="0098587C" w:rsidRDefault="0098587C" w:rsidP="000F652A">
      <w:pPr>
        <w:spacing w:after="0" w:line="240" w:lineRule="auto"/>
      </w:pPr>
      <w:r>
        <w:continuationSeparator/>
      </w:r>
    </w:p>
  </w:footnote>
  <w:footnote w:id="1">
    <w:p w:rsidR="000F652A" w:rsidRPr="00A66900" w:rsidRDefault="000F652A" w:rsidP="000F652A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FootnoteReference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Conform art. 85 alin. (3) LI, în cazul în care debitorul singur depune cererea introductivă de intentare a procesului de insolvabilitate, acesta este obligat să anexeze o declarație, cu următorul conținut: „Declar pe onoarea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pe răspunderea mea că orice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informaţie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, orală sau scrisă, pe care o voi prezenta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instanţei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 insolvabilitate despre patrimoniul debitorului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despre activitatea lui de întreprinzător sau despre orice alt fapt pe care îl cunosc este adevărată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completă”. De asemenea,  în cazul în care cererea introductivă este depusă de către creditor, conform art. 85 alin.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(2) LI,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instanţa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de insolvabilitate cere debitorului să semneze, înainte de prima adunare a creditorilor, următoarea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declaraţie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: „Declar pe onoarea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pe răspunderea mea că orice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informaţie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, orală sau scrisă, pe care o voi prezenta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instanţei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de insolvabilitate despre patrimoniul debitorului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despre activitatea lui de întreprinzător sau despre orice alt fapt pe care îl cunosc este adevărată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completă”.</w:t>
      </w:r>
    </w:p>
  </w:footnote>
  <w:footnote w:id="2">
    <w:p w:rsidR="000F652A" w:rsidRPr="00A66900" w:rsidRDefault="000F652A" w:rsidP="000F652A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FootnoteReference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Urmează a fi indicată sau subliniată varianta corespunzătoare fiecărui caz în parte.</w:t>
      </w:r>
    </w:p>
  </w:footnote>
  <w:footnote w:id="3">
    <w:p w:rsidR="000F652A" w:rsidRPr="00A66900" w:rsidRDefault="000F652A" w:rsidP="000F652A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FootnoteReference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 art. 17 lit. f) din LI,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cererea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introductivă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depusă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debitor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anexează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lista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creditorilor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debitorilor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specificarea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datoriilor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creditoare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debitoare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adreselor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datelor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identificare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ale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creditorilor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debitorilor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2A"/>
    <w:rsid w:val="000F652A"/>
    <w:rsid w:val="0098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BAA5F"/>
  <w15:chartTrackingRefBased/>
  <w15:docId w15:val="{55838FE9-6E40-6F44-BD9B-2ACA137A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.dotm"/>
    <w:qFormat/>
    <w:rsid w:val="000F652A"/>
    <w:pPr>
      <w:spacing w:after="200" w:line="276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5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0F65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F652A"/>
    <w:pPr>
      <w:spacing w:after="0" w:line="240" w:lineRule="auto"/>
    </w:pPr>
    <w:rPr>
      <w:rFonts w:asciiTheme="minorHAnsi" w:eastAsia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652A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65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2023-10-23T17:12:00Z</dcterms:created>
  <dcterms:modified xsi:type="dcterms:W3CDTF">2023-10-23T17:14:00Z</dcterms:modified>
</cp:coreProperties>
</file>